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B505" w14:textId="4A65E3D1" w:rsidR="00E53589" w:rsidRPr="00A83D83" w:rsidRDefault="00E53589" w:rsidP="003C2CBD">
      <w:pPr>
        <w:pStyle w:val="PlainText"/>
        <w:rPr>
          <w:rFonts w:ascii="Arial" w:hAnsi="Arial" w:cs="Arial"/>
          <w:b/>
          <w:color w:val="000000" w:themeColor="text1"/>
          <w:sz w:val="24"/>
          <w:szCs w:val="20"/>
        </w:rPr>
      </w:pPr>
      <w:r w:rsidRPr="00A83D83">
        <w:rPr>
          <w:rFonts w:ascii="Arial" w:hAnsi="Arial" w:cs="Arial"/>
          <w:b/>
          <w:color w:val="000000" w:themeColor="text1"/>
          <w:sz w:val="24"/>
          <w:szCs w:val="20"/>
        </w:rPr>
        <w:t>SAN FRANCISCO FERTILITY CLINIC EMBRYO DESTRUCTION LEADS TO FILING OF 2</w:t>
      </w:r>
      <w:r w:rsidRPr="00A83D83">
        <w:rPr>
          <w:rFonts w:ascii="Arial" w:hAnsi="Arial" w:cs="Arial"/>
          <w:b/>
          <w:color w:val="000000" w:themeColor="text1"/>
          <w:sz w:val="24"/>
          <w:szCs w:val="20"/>
          <w:vertAlign w:val="superscript"/>
        </w:rPr>
        <w:t>ND</w:t>
      </w:r>
      <w:r w:rsidRPr="00A83D83">
        <w:rPr>
          <w:rFonts w:ascii="Arial" w:hAnsi="Arial" w:cs="Arial"/>
          <w:b/>
          <w:color w:val="000000" w:themeColor="text1"/>
          <w:sz w:val="24"/>
          <w:szCs w:val="20"/>
        </w:rPr>
        <w:t xml:space="preserve"> MAJOR CLASS ACTION BY SAME LAW FIRM IN SAME WEEK</w:t>
      </w:r>
    </w:p>
    <w:p w14:paraId="2142CBEC" w14:textId="1A95EE1C" w:rsidR="00E53589" w:rsidRPr="003C2CBD" w:rsidRDefault="00E53589" w:rsidP="003C2CBD">
      <w:pPr>
        <w:pStyle w:val="PlainText"/>
        <w:rPr>
          <w:rFonts w:ascii="Arial" w:hAnsi="Arial" w:cs="Arial"/>
          <w:b/>
          <w:color w:val="000000" w:themeColor="text1"/>
          <w:sz w:val="20"/>
          <w:szCs w:val="20"/>
        </w:rPr>
      </w:pPr>
    </w:p>
    <w:p w14:paraId="23482AF2" w14:textId="67717120" w:rsidR="00676B6A" w:rsidRPr="003C2CBD" w:rsidRDefault="00E53589" w:rsidP="003C2CBD">
      <w:pPr>
        <w:pStyle w:val="PlainText"/>
        <w:rPr>
          <w:rFonts w:ascii="Arial" w:hAnsi="Arial" w:cs="Arial"/>
          <w:b/>
          <w:i/>
          <w:color w:val="000000" w:themeColor="text1"/>
          <w:sz w:val="20"/>
          <w:szCs w:val="20"/>
        </w:rPr>
      </w:pPr>
      <w:r w:rsidRPr="003C2CBD">
        <w:rPr>
          <w:rFonts w:ascii="Arial" w:hAnsi="Arial" w:cs="Arial"/>
          <w:b/>
          <w:i/>
          <w:color w:val="000000" w:themeColor="text1"/>
          <w:sz w:val="20"/>
          <w:szCs w:val="20"/>
        </w:rPr>
        <w:t>Thousands of Eggs/Embryos Feared Lost in Pacific Fertility Clinic Case in San Francisco; On Monday, Similar Embryo</w:t>
      </w:r>
      <w:r w:rsidR="004D44E9">
        <w:rPr>
          <w:rFonts w:ascii="Arial" w:hAnsi="Arial" w:cs="Arial"/>
          <w:b/>
          <w:i/>
          <w:color w:val="000000" w:themeColor="text1"/>
          <w:sz w:val="20"/>
          <w:szCs w:val="20"/>
        </w:rPr>
        <w:t>-</w:t>
      </w:r>
      <w:r w:rsidRPr="003C2CBD">
        <w:rPr>
          <w:rFonts w:ascii="Arial" w:hAnsi="Arial" w:cs="Arial"/>
          <w:b/>
          <w:i/>
          <w:color w:val="000000" w:themeColor="text1"/>
          <w:sz w:val="20"/>
          <w:szCs w:val="20"/>
        </w:rPr>
        <w:t>Loss Class Action Lawsuit Filed in Cleveland</w:t>
      </w:r>
      <w:r w:rsidR="00676B6A" w:rsidRPr="003C2CBD">
        <w:rPr>
          <w:rFonts w:ascii="Arial" w:hAnsi="Arial" w:cs="Arial"/>
          <w:b/>
          <w:i/>
          <w:color w:val="000000" w:themeColor="text1"/>
          <w:sz w:val="20"/>
          <w:szCs w:val="20"/>
        </w:rPr>
        <w:t xml:space="preserve"> by Peiffer </w:t>
      </w:r>
      <w:proofErr w:type="spellStart"/>
      <w:r w:rsidR="00676B6A" w:rsidRPr="003C2CBD">
        <w:rPr>
          <w:rFonts w:ascii="Arial" w:hAnsi="Arial" w:cs="Arial"/>
          <w:b/>
          <w:i/>
          <w:color w:val="000000" w:themeColor="text1"/>
          <w:sz w:val="20"/>
          <w:szCs w:val="20"/>
        </w:rPr>
        <w:t>Rosca</w:t>
      </w:r>
      <w:proofErr w:type="spellEnd"/>
      <w:r w:rsidR="00676B6A" w:rsidRPr="003C2CBD">
        <w:rPr>
          <w:rFonts w:ascii="Arial" w:hAnsi="Arial" w:cs="Arial"/>
          <w:b/>
          <w:i/>
          <w:color w:val="000000" w:themeColor="text1"/>
          <w:sz w:val="20"/>
          <w:szCs w:val="20"/>
        </w:rPr>
        <w:t xml:space="preserve"> Wolf Abdullah </w:t>
      </w:r>
      <w:proofErr w:type="spellStart"/>
      <w:r w:rsidR="00676B6A" w:rsidRPr="003C2CBD">
        <w:rPr>
          <w:rFonts w:ascii="Arial" w:hAnsi="Arial" w:cs="Arial"/>
          <w:b/>
          <w:i/>
          <w:color w:val="000000" w:themeColor="text1"/>
          <w:sz w:val="20"/>
          <w:szCs w:val="20"/>
        </w:rPr>
        <w:t>Carr</w:t>
      </w:r>
      <w:proofErr w:type="spellEnd"/>
      <w:r w:rsidR="00676B6A" w:rsidRPr="003C2CBD">
        <w:rPr>
          <w:rFonts w:ascii="Arial" w:hAnsi="Arial" w:cs="Arial"/>
          <w:b/>
          <w:i/>
          <w:color w:val="000000" w:themeColor="text1"/>
          <w:sz w:val="20"/>
          <w:szCs w:val="20"/>
        </w:rPr>
        <w:t xml:space="preserve"> &amp; Kane.</w:t>
      </w:r>
    </w:p>
    <w:p w14:paraId="22A44288" w14:textId="77777777" w:rsidR="00676B6A" w:rsidRPr="003C2CBD" w:rsidRDefault="00676B6A" w:rsidP="003C2CBD">
      <w:pPr>
        <w:pStyle w:val="PlainText"/>
        <w:rPr>
          <w:rFonts w:ascii="Arial" w:hAnsi="Arial" w:cs="Arial"/>
          <w:color w:val="000000" w:themeColor="text1"/>
          <w:sz w:val="20"/>
          <w:szCs w:val="20"/>
        </w:rPr>
      </w:pPr>
    </w:p>
    <w:p w14:paraId="08440DFD" w14:textId="060DB697" w:rsidR="00E53589" w:rsidRPr="003C2CBD" w:rsidRDefault="00E53589" w:rsidP="003C2CBD">
      <w:pPr>
        <w:pStyle w:val="PlainText"/>
        <w:rPr>
          <w:rFonts w:ascii="Arial" w:hAnsi="Arial" w:cs="Arial"/>
          <w:color w:val="000000" w:themeColor="text1"/>
          <w:sz w:val="20"/>
          <w:szCs w:val="20"/>
        </w:rPr>
      </w:pPr>
      <w:r w:rsidRPr="003C2CBD">
        <w:rPr>
          <w:rFonts w:ascii="Arial" w:hAnsi="Arial" w:cs="Arial"/>
          <w:b/>
          <w:color w:val="000000" w:themeColor="text1"/>
          <w:sz w:val="20"/>
          <w:szCs w:val="20"/>
        </w:rPr>
        <w:t>SAN FRANCISCO, CA</w:t>
      </w:r>
      <w:r w:rsidR="00676B6A" w:rsidRPr="003C2CBD">
        <w:rPr>
          <w:rFonts w:ascii="Arial" w:hAnsi="Arial" w:cs="Arial"/>
          <w:b/>
          <w:color w:val="000000" w:themeColor="text1"/>
          <w:sz w:val="20"/>
          <w:szCs w:val="20"/>
        </w:rPr>
        <w:t xml:space="preserve"> – March 1</w:t>
      </w:r>
      <w:r w:rsidRPr="003C2CBD">
        <w:rPr>
          <w:rFonts w:ascii="Arial" w:hAnsi="Arial" w:cs="Arial"/>
          <w:b/>
          <w:color w:val="000000" w:themeColor="text1"/>
          <w:sz w:val="20"/>
          <w:szCs w:val="20"/>
        </w:rPr>
        <w:t>5</w:t>
      </w:r>
      <w:r w:rsidR="00676B6A" w:rsidRPr="003C2CBD">
        <w:rPr>
          <w:rFonts w:ascii="Arial" w:hAnsi="Arial" w:cs="Arial"/>
          <w:b/>
          <w:color w:val="000000" w:themeColor="text1"/>
          <w:sz w:val="20"/>
          <w:szCs w:val="20"/>
        </w:rPr>
        <w:t>, 2018 –</w:t>
      </w:r>
      <w:r w:rsidR="00676B6A" w:rsidRPr="003C2CBD">
        <w:rPr>
          <w:rFonts w:ascii="Arial" w:hAnsi="Arial" w:cs="Arial"/>
          <w:color w:val="000000" w:themeColor="text1"/>
          <w:sz w:val="20"/>
          <w:szCs w:val="20"/>
        </w:rPr>
        <w:t xml:space="preserve"> </w:t>
      </w:r>
      <w:r w:rsidRPr="003C2CBD">
        <w:rPr>
          <w:rFonts w:ascii="Arial" w:hAnsi="Arial" w:cs="Arial"/>
          <w:color w:val="000000" w:themeColor="text1"/>
          <w:sz w:val="20"/>
          <w:szCs w:val="20"/>
        </w:rPr>
        <w:t>The Sacram</w:t>
      </w:r>
      <w:bookmarkStart w:id="0" w:name="_GoBack"/>
      <w:bookmarkEnd w:id="0"/>
      <w:r w:rsidRPr="003C2CBD">
        <w:rPr>
          <w:rFonts w:ascii="Arial" w:hAnsi="Arial" w:cs="Arial"/>
          <w:color w:val="000000" w:themeColor="text1"/>
          <w:sz w:val="20"/>
          <w:szCs w:val="20"/>
        </w:rPr>
        <w:t>ento couple who were to undergo in vitro fertilization (IVF) in April at the Pacific Fertility Center, of San Francisco, were among the hundreds of couples whose lives have been shattered by the potential destruction of thousands of eggs and embryos by the local fer</w:t>
      </w:r>
      <w:r w:rsidR="003C2CBD" w:rsidRPr="003C2CBD">
        <w:rPr>
          <w:rFonts w:ascii="Arial" w:hAnsi="Arial" w:cs="Arial"/>
          <w:color w:val="000000" w:themeColor="text1"/>
          <w:sz w:val="20"/>
          <w:szCs w:val="20"/>
        </w:rPr>
        <w:t>t</w:t>
      </w:r>
      <w:r w:rsidRPr="003C2CBD">
        <w:rPr>
          <w:rFonts w:ascii="Arial" w:hAnsi="Arial" w:cs="Arial"/>
          <w:color w:val="000000" w:themeColor="text1"/>
          <w:sz w:val="20"/>
          <w:szCs w:val="20"/>
        </w:rPr>
        <w:t xml:space="preserve">ility clinic. </w:t>
      </w:r>
      <w:r w:rsidR="00FC3F8E" w:rsidRPr="00FC3F8E">
        <w:rPr>
          <w:rFonts w:ascii="Arial" w:hAnsi="Arial" w:cs="Arial"/>
          <w:color w:val="000000" w:themeColor="text1"/>
          <w:sz w:val="20"/>
          <w:szCs w:val="20"/>
        </w:rPr>
        <w:t xml:space="preserve">Patients storing eggs or embryos at </w:t>
      </w:r>
      <w:r w:rsidRPr="003C2CBD">
        <w:rPr>
          <w:rFonts w:ascii="Arial" w:hAnsi="Arial" w:cs="Arial"/>
          <w:color w:val="000000" w:themeColor="text1"/>
          <w:sz w:val="20"/>
          <w:szCs w:val="20"/>
        </w:rPr>
        <w:t xml:space="preserve">Pacific Fertility Center can get more information at </w:t>
      </w:r>
      <w:hyperlink r:id="rId5" w:history="1">
        <w:r w:rsidRPr="003C2CBD">
          <w:rPr>
            <w:rStyle w:val="Hyperlink"/>
            <w:rFonts w:ascii="Arial" w:hAnsi="Arial" w:cs="Arial"/>
            <w:color w:val="000000" w:themeColor="text1"/>
            <w:sz w:val="20"/>
            <w:szCs w:val="20"/>
          </w:rPr>
          <w:t>https://www.pacificembryolawsuit.com/</w:t>
        </w:r>
      </w:hyperlink>
      <w:r w:rsidRPr="003C2CBD">
        <w:rPr>
          <w:rFonts w:ascii="Arial" w:eastAsia="Times New Roman" w:hAnsi="Arial" w:cs="Arial"/>
          <w:color w:val="000000" w:themeColor="text1"/>
          <w:spacing w:val="3"/>
          <w:sz w:val="20"/>
          <w:szCs w:val="20"/>
        </w:rPr>
        <w:t xml:space="preserve"> about the class action lawsuit filed today by the law firm Peiffer </w:t>
      </w:r>
      <w:proofErr w:type="spellStart"/>
      <w:r w:rsidRPr="003C2CBD">
        <w:rPr>
          <w:rFonts w:ascii="Arial" w:eastAsia="Times New Roman" w:hAnsi="Arial" w:cs="Arial"/>
          <w:color w:val="000000" w:themeColor="text1"/>
          <w:spacing w:val="3"/>
          <w:sz w:val="20"/>
          <w:szCs w:val="20"/>
        </w:rPr>
        <w:t>Rosca</w:t>
      </w:r>
      <w:proofErr w:type="spellEnd"/>
      <w:r w:rsidRPr="003C2CBD">
        <w:rPr>
          <w:rFonts w:ascii="Arial" w:eastAsia="Times New Roman" w:hAnsi="Arial" w:cs="Arial"/>
          <w:color w:val="000000" w:themeColor="text1"/>
          <w:spacing w:val="3"/>
          <w:sz w:val="20"/>
          <w:szCs w:val="20"/>
        </w:rPr>
        <w:t xml:space="preserve"> Wolf Abdullah </w:t>
      </w:r>
      <w:proofErr w:type="spellStart"/>
      <w:r w:rsidRPr="003C2CBD">
        <w:rPr>
          <w:rFonts w:ascii="Arial" w:eastAsia="Times New Roman" w:hAnsi="Arial" w:cs="Arial"/>
          <w:color w:val="000000" w:themeColor="text1"/>
          <w:spacing w:val="3"/>
          <w:sz w:val="20"/>
          <w:szCs w:val="20"/>
        </w:rPr>
        <w:t>Carr</w:t>
      </w:r>
      <w:proofErr w:type="spellEnd"/>
      <w:r w:rsidRPr="003C2CBD">
        <w:rPr>
          <w:rFonts w:ascii="Arial" w:eastAsia="Times New Roman" w:hAnsi="Arial" w:cs="Arial"/>
          <w:color w:val="000000" w:themeColor="text1"/>
          <w:spacing w:val="3"/>
          <w:sz w:val="20"/>
          <w:szCs w:val="20"/>
        </w:rPr>
        <w:t xml:space="preserve"> &amp; Kane (PRW)</w:t>
      </w:r>
      <w:r w:rsidRPr="003C2CBD">
        <w:rPr>
          <w:rFonts w:ascii="Arial" w:hAnsi="Arial" w:cs="Arial"/>
          <w:color w:val="000000" w:themeColor="text1"/>
          <w:sz w:val="20"/>
          <w:szCs w:val="20"/>
        </w:rPr>
        <w:t xml:space="preserve">.  </w:t>
      </w:r>
    </w:p>
    <w:p w14:paraId="724E3EB8" w14:textId="3EC910F4" w:rsidR="00E53589" w:rsidRPr="003C2CBD" w:rsidRDefault="00E53589" w:rsidP="003C2CBD">
      <w:pPr>
        <w:pStyle w:val="PlainText"/>
        <w:rPr>
          <w:rFonts w:ascii="Arial" w:hAnsi="Arial" w:cs="Arial"/>
          <w:color w:val="000000" w:themeColor="text1"/>
          <w:sz w:val="20"/>
          <w:szCs w:val="20"/>
        </w:rPr>
      </w:pPr>
    </w:p>
    <w:p w14:paraId="1299333A" w14:textId="764B9548" w:rsidR="00676B6A" w:rsidRPr="003C2CBD" w:rsidRDefault="00E53589" w:rsidP="003C2CBD">
      <w:pPr>
        <w:pStyle w:val="PlainText"/>
        <w:rPr>
          <w:rFonts w:ascii="Arial" w:hAnsi="Arial" w:cs="Arial"/>
          <w:color w:val="000000" w:themeColor="text1"/>
          <w:sz w:val="20"/>
          <w:szCs w:val="20"/>
        </w:rPr>
      </w:pPr>
      <w:r w:rsidRPr="003C2CBD">
        <w:rPr>
          <w:rFonts w:ascii="Arial" w:hAnsi="Arial" w:cs="Arial"/>
          <w:color w:val="000000" w:themeColor="text1"/>
          <w:sz w:val="20"/>
          <w:szCs w:val="20"/>
        </w:rPr>
        <w:t xml:space="preserve">Today’s case marks the second time this week that PRW has filed a major </w:t>
      </w:r>
      <w:r w:rsidR="00907B46" w:rsidRPr="003C2CBD">
        <w:rPr>
          <w:rFonts w:ascii="Arial" w:hAnsi="Arial" w:cs="Arial"/>
          <w:color w:val="000000" w:themeColor="text1"/>
          <w:sz w:val="20"/>
          <w:szCs w:val="20"/>
        </w:rPr>
        <w:t>embryo-loss class action lawsuit. In</w:t>
      </w:r>
      <w:r w:rsidR="00676B6A" w:rsidRPr="003C2CBD">
        <w:rPr>
          <w:rFonts w:ascii="Arial" w:hAnsi="Arial" w:cs="Arial"/>
          <w:color w:val="000000" w:themeColor="text1"/>
          <w:sz w:val="20"/>
          <w:szCs w:val="20"/>
        </w:rPr>
        <w:t xml:space="preserve"> the wake of the </w:t>
      </w:r>
      <w:r w:rsidR="00F6764C" w:rsidRPr="003C2CBD">
        <w:rPr>
          <w:rFonts w:ascii="Arial" w:hAnsi="Arial" w:cs="Arial"/>
          <w:color w:val="000000" w:themeColor="text1"/>
          <w:sz w:val="20"/>
          <w:szCs w:val="20"/>
        </w:rPr>
        <w:t>destruction</w:t>
      </w:r>
      <w:r w:rsidR="00676B6A" w:rsidRPr="003C2CBD">
        <w:rPr>
          <w:rFonts w:ascii="Arial" w:hAnsi="Arial" w:cs="Arial"/>
          <w:color w:val="000000" w:themeColor="text1"/>
          <w:sz w:val="20"/>
          <w:szCs w:val="20"/>
        </w:rPr>
        <w:t xml:space="preserve"> of 2000 eggs and embryos by the University Hospitals </w:t>
      </w:r>
      <w:r w:rsidR="00F6764C" w:rsidRPr="003C2CBD">
        <w:rPr>
          <w:rFonts w:ascii="Arial" w:hAnsi="Arial" w:cs="Arial"/>
          <w:color w:val="000000" w:themeColor="text1"/>
          <w:sz w:val="20"/>
          <w:szCs w:val="20"/>
        </w:rPr>
        <w:t>Fertility</w:t>
      </w:r>
      <w:r w:rsidR="00676B6A" w:rsidRPr="003C2CBD">
        <w:rPr>
          <w:rFonts w:ascii="Arial" w:hAnsi="Arial" w:cs="Arial"/>
          <w:color w:val="000000" w:themeColor="text1"/>
          <w:sz w:val="20"/>
          <w:szCs w:val="20"/>
        </w:rPr>
        <w:t xml:space="preserve"> Clinic (UHFC), </w:t>
      </w:r>
      <w:hyperlink r:id="rId6" w:history="1">
        <w:r w:rsidR="00907B46" w:rsidRPr="003C2CBD">
          <w:rPr>
            <w:rStyle w:val="Hyperlink"/>
            <w:rFonts w:ascii="Arial" w:hAnsi="Arial" w:cs="Arial"/>
            <w:color w:val="000000" w:themeColor="text1"/>
            <w:sz w:val="20"/>
            <w:szCs w:val="20"/>
          </w:rPr>
          <w:t xml:space="preserve">a </w:t>
        </w:r>
        <w:r w:rsidR="00676B6A" w:rsidRPr="003C2CBD">
          <w:rPr>
            <w:rStyle w:val="Hyperlink"/>
            <w:rFonts w:ascii="Arial" w:hAnsi="Arial" w:cs="Arial"/>
            <w:color w:val="000000" w:themeColor="text1"/>
            <w:sz w:val="20"/>
            <w:szCs w:val="20"/>
          </w:rPr>
          <w:t>class action lawsuit was filed</w:t>
        </w:r>
        <w:bookmarkStart w:id="1" w:name="_Hlk508616314"/>
        <w:r w:rsidR="00907B46" w:rsidRPr="003C2CBD">
          <w:rPr>
            <w:rStyle w:val="Hyperlink"/>
            <w:rFonts w:ascii="Arial" w:hAnsi="Arial" w:cs="Arial"/>
            <w:color w:val="000000" w:themeColor="text1"/>
            <w:sz w:val="20"/>
            <w:szCs w:val="20"/>
          </w:rPr>
          <w:t xml:space="preserve"> Monday in Cleveland</w:t>
        </w:r>
      </w:hyperlink>
      <w:r w:rsidR="00907B46" w:rsidRPr="003C2CBD">
        <w:rPr>
          <w:rFonts w:ascii="Arial" w:hAnsi="Arial" w:cs="Arial"/>
          <w:color w:val="000000" w:themeColor="text1"/>
          <w:sz w:val="20"/>
          <w:szCs w:val="20"/>
        </w:rPr>
        <w:t xml:space="preserve"> by</w:t>
      </w:r>
      <w:r w:rsidR="00907B46" w:rsidRPr="003C2CBD">
        <w:rPr>
          <w:rFonts w:ascii="Arial" w:eastAsia="Times New Roman" w:hAnsi="Arial" w:cs="Arial"/>
          <w:color w:val="000000" w:themeColor="text1"/>
          <w:spacing w:val="3"/>
          <w:sz w:val="20"/>
          <w:szCs w:val="20"/>
        </w:rPr>
        <w:t xml:space="preserve"> Peiffer </w:t>
      </w:r>
      <w:proofErr w:type="spellStart"/>
      <w:r w:rsidR="00907B46" w:rsidRPr="003C2CBD">
        <w:rPr>
          <w:rFonts w:ascii="Arial" w:eastAsia="Times New Roman" w:hAnsi="Arial" w:cs="Arial"/>
          <w:color w:val="000000" w:themeColor="text1"/>
          <w:spacing w:val="3"/>
          <w:sz w:val="20"/>
          <w:szCs w:val="20"/>
        </w:rPr>
        <w:t>Rosca</w:t>
      </w:r>
      <w:proofErr w:type="spellEnd"/>
      <w:r w:rsidR="00907B46" w:rsidRPr="003C2CBD">
        <w:rPr>
          <w:rFonts w:ascii="Arial" w:eastAsia="Times New Roman" w:hAnsi="Arial" w:cs="Arial"/>
          <w:color w:val="000000" w:themeColor="text1"/>
          <w:spacing w:val="3"/>
          <w:sz w:val="20"/>
          <w:szCs w:val="20"/>
        </w:rPr>
        <w:t xml:space="preserve"> Wolf Abdullah </w:t>
      </w:r>
      <w:proofErr w:type="spellStart"/>
      <w:r w:rsidR="00907B46" w:rsidRPr="003C2CBD">
        <w:rPr>
          <w:rFonts w:ascii="Arial" w:eastAsia="Times New Roman" w:hAnsi="Arial" w:cs="Arial"/>
          <w:color w:val="000000" w:themeColor="text1"/>
          <w:spacing w:val="3"/>
          <w:sz w:val="20"/>
          <w:szCs w:val="20"/>
        </w:rPr>
        <w:t>Carr</w:t>
      </w:r>
      <w:proofErr w:type="spellEnd"/>
      <w:r w:rsidR="00907B46" w:rsidRPr="003C2CBD">
        <w:rPr>
          <w:rFonts w:ascii="Arial" w:eastAsia="Times New Roman" w:hAnsi="Arial" w:cs="Arial"/>
          <w:color w:val="000000" w:themeColor="text1"/>
          <w:spacing w:val="3"/>
          <w:sz w:val="20"/>
          <w:szCs w:val="20"/>
        </w:rPr>
        <w:t xml:space="preserve"> &amp; Kane</w:t>
      </w:r>
      <w:r w:rsidR="00907B46" w:rsidRPr="003C2CBD">
        <w:rPr>
          <w:rFonts w:ascii="Arial" w:hAnsi="Arial" w:cs="Arial"/>
          <w:color w:val="000000" w:themeColor="text1"/>
          <w:sz w:val="20"/>
          <w:szCs w:val="20"/>
        </w:rPr>
        <w:t xml:space="preserve">. The firm is </w:t>
      </w:r>
      <w:r w:rsidR="00676B6A" w:rsidRPr="003C2CBD">
        <w:rPr>
          <w:rFonts w:ascii="Arial" w:hAnsi="Arial" w:cs="Arial"/>
          <w:color w:val="000000" w:themeColor="text1"/>
          <w:sz w:val="20"/>
          <w:szCs w:val="20"/>
        </w:rPr>
        <w:t xml:space="preserve">nationally recognized for its handling of </w:t>
      </w:r>
      <w:proofErr w:type="gramStart"/>
      <w:r w:rsidR="00311C15" w:rsidRPr="003C2CBD">
        <w:rPr>
          <w:rFonts w:ascii="Arial" w:hAnsi="Arial" w:cs="Arial"/>
          <w:color w:val="000000" w:themeColor="text1"/>
          <w:sz w:val="20"/>
          <w:szCs w:val="20"/>
        </w:rPr>
        <w:t xml:space="preserve">a number </w:t>
      </w:r>
      <w:r w:rsidR="00FC3F8E">
        <w:rPr>
          <w:rFonts w:ascii="Arial" w:hAnsi="Arial" w:cs="Arial"/>
          <w:color w:val="000000" w:themeColor="text1"/>
          <w:sz w:val="20"/>
          <w:szCs w:val="20"/>
        </w:rPr>
        <w:t>of</w:t>
      </w:r>
      <w:proofErr w:type="gramEnd"/>
      <w:r w:rsidR="00FC3F8E">
        <w:rPr>
          <w:rFonts w:ascii="Arial" w:hAnsi="Arial" w:cs="Arial"/>
          <w:color w:val="000000" w:themeColor="text1"/>
          <w:sz w:val="20"/>
          <w:szCs w:val="20"/>
        </w:rPr>
        <w:t xml:space="preserve"> </w:t>
      </w:r>
      <w:r w:rsidR="00676B6A" w:rsidRPr="003C2CBD">
        <w:rPr>
          <w:rFonts w:ascii="Arial" w:hAnsi="Arial" w:cs="Arial"/>
          <w:color w:val="000000" w:themeColor="text1"/>
          <w:sz w:val="20"/>
          <w:szCs w:val="20"/>
        </w:rPr>
        <w:t>cases involving embryo loss/related cryogenic issues</w:t>
      </w:r>
      <w:r w:rsidR="00907B46" w:rsidRPr="003C2CBD">
        <w:rPr>
          <w:rFonts w:ascii="Arial" w:hAnsi="Arial" w:cs="Arial"/>
          <w:color w:val="000000" w:themeColor="text1"/>
          <w:sz w:val="20"/>
          <w:szCs w:val="20"/>
        </w:rPr>
        <w:t xml:space="preserve">, including one being litigated this week in Orange County.  </w:t>
      </w:r>
    </w:p>
    <w:p w14:paraId="1A4EE70E" w14:textId="77777777" w:rsidR="00676B6A" w:rsidRPr="003C2CBD" w:rsidRDefault="00676B6A" w:rsidP="003C2CBD">
      <w:pPr>
        <w:pStyle w:val="PlainText"/>
        <w:rPr>
          <w:rFonts w:ascii="Arial" w:hAnsi="Arial" w:cs="Arial"/>
          <w:color w:val="000000" w:themeColor="text1"/>
          <w:sz w:val="20"/>
          <w:szCs w:val="20"/>
        </w:rPr>
      </w:pPr>
    </w:p>
    <w:bookmarkEnd w:id="1"/>
    <w:p w14:paraId="42C8443A" w14:textId="78979686" w:rsidR="003C2CBD" w:rsidRPr="003C2CBD" w:rsidRDefault="00333061" w:rsidP="003C2CBD">
      <w:pPr>
        <w:tabs>
          <w:tab w:val="center" w:pos="0"/>
        </w:tabs>
        <w:spacing w:after="0" w:line="240" w:lineRule="auto"/>
        <w:contextualSpacing/>
        <w:rPr>
          <w:rFonts w:ascii="Arial" w:hAnsi="Arial" w:cs="Arial"/>
          <w:b/>
          <w:color w:val="000000" w:themeColor="text1"/>
          <w:sz w:val="20"/>
          <w:szCs w:val="20"/>
        </w:rPr>
      </w:pPr>
      <w:r w:rsidRPr="003C2CBD">
        <w:rPr>
          <w:rFonts w:ascii="Arial" w:hAnsi="Arial" w:cs="Arial"/>
          <w:color w:val="000000" w:themeColor="text1"/>
          <w:sz w:val="20"/>
          <w:szCs w:val="20"/>
        </w:rPr>
        <w:t xml:space="preserve">PRW Partner </w:t>
      </w:r>
      <w:r w:rsidR="00676B6A" w:rsidRPr="003C2CBD">
        <w:rPr>
          <w:rFonts w:ascii="Arial" w:hAnsi="Arial" w:cs="Arial"/>
          <w:color w:val="000000" w:themeColor="text1"/>
          <w:sz w:val="20"/>
          <w:szCs w:val="20"/>
        </w:rPr>
        <w:t>Adam Wolf</w:t>
      </w:r>
      <w:r w:rsidRPr="003C2CBD">
        <w:rPr>
          <w:rFonts w:ascii="Arial" w:hAnsi="Arial" w:cs="Arial"/>
          <w:color w:val="000000" w:themeColor="text1"/>
          <w:sz w:val="20"/>
          <w:szCs w:val="20"/>
        </w:rPr>
        <w:t xml:space="preserve"> said: </w:t>
      </w:r>
      <w:r w:rsidR="003C2CBD" w:rsidRPr="00146E91">
        <w:rPr>
          <w:rFonts w:ascii="Arial" w:hAnsi="Arial" w:cs="Arial"/>
          <w:b/>
          <w:color w:val="000000" w:themeColor="text1"/>
          <w:sz w:val="20"/>
          <w:szCs w:val="20"/>
        </w:rPr>
        <w:t>“</w:t>
      </w:r>
      <w:r w:rsidR="003C2CBD" w:rsidRPr="003C2CBD">
        <w:rPr>
          <w:rFonts w:ascii="Arial" w:hAnsi="Arial" w:cs="Arial"/>
          <w:b/>
          <w:color w:val="000000" w:themeColor="text1"/>
          <w:sz w:val="20"/>
          <w:szCs w:val="20"/>
        </w:rPr>
        <w:t xml:space="preserve">This is about the loss of our clients’ most sensitive and important property: their frozen embryos. Pacific Fertility Center’s squashed this couple’s dreams of becoming parents. Pacific </w:t>
      </w:r>
      <w:r w:rsidR="00FC3F8E">
        <w:rPr>
          <w:rFonts w:ascii="Arial" w:hAnsi="Arial" w:cs="Arial"/>
          <w:b/>
          <w:color w:val="000000" w:themeColor="text1"/>
          <w:sz w:val="20"/>
          <w:szCs w:val="20"/>
        </w:rPr>
        <w:t xml:space="preserve">Fertility </w:t>
      </w:r>
      <w:r w:rsidR="003C2CBD" w:rsidRPr="003C2CBD">
        <w:rPr>
          <w:rFonts w:ascii="Arial" w:hAnsi="Arial" w:cs="Arial"/>
          <w:b/>
          <w:color w:val="000000" w:themeColor="text1"/>
          <w:sz w:val="20"/>
          <w:szCs w:val="20"/>
        </w:rPr>
        <w:t>promised to safeguard and protect Plaintiffs’ frozen embryos, vouching to maximize the couple’s chances of becoming pregnant and their opportunity to raise as many children as they would like.”</w:t>
      </w:r>
    </w:p>
    <w:p w14:paraId="29048CEC" w14:textId="77777777" w:rsidR="003C2CBD" w:rsidRPr="003C2CBD" w:rsidRDefault="003C2CBD" w:rsidP="003C2CBD">
      <w:pPr>
        <w:tabs>
          <w:tab w:val="center" w:pos="0"/>
        </w:tabs>
        <w:spacing w:after="0" w:line="240" w:lineRule="auto"/>
        <w:contextualSpacing/>
        <w:rPr>
          <w:rFonts w:ascii="Arial" w:hAnsi="Arial" w:cs="Arial"/>
          <w:b/>
          <w:color w:val="000000" w:themeColor="text1"/>
          <w:sz w:val="20"/>
          <w:szCs w:val="20"/>
        </w:rPr>
      </w:pPr>
    </w:p>
    <w:p w14:paraId="1C88C947" w14:textId="17D5A7CB" w:rsidR="003C2CBD" w:rsidRPr="003C2CBD" w:rsidRDefault="003C2CBD" w:rsidP="003C2CBD">
      <w:pPr>
        <w:tabs>
          <w:tab w:val="center" w:pos="0"/>
        </w:tabs>
        <w:spacing w:after="0" w:line="240" w:lineRule="auto"/>
        <w:contextualSpacing/>
        <w:rPr>
          <w:rFonts w:ascii="Arial" w:hAnsi="Arial" w:cs="Arial"/>
          <w:color w:val="000000" w:themeColor="text1"/>
          <w:sz w:val="20"/>
          <w:szCs w:val="20"/>
        </w:rPr>
      </w:pPr>
      <w:r w:rsidRPr="003C2CBD">
        <w:rPr>
          <w:rFonts w:ascii="Arial" w:hAnsi="Arial" w:cs="Arial"/>
          <w:color w:val="000000" w:themeColor="text1"/>
          <w:sz w:val="20"/>
          <w:szCs w:val="20"/>
        </w:rPr>
        <w:t>Wolf added:</w:t>
      </w:r>
      <w:r w:rsidRPr="003C2CBD">
        <w:rPr>
          <w:rFonts w:ascii="Arial" w:hAnsi="Arial" w:cs="Arial"/>
          <w:b/>
          <w:color w:val="000000" w:themeColor="text1"/>
          <w:sz w:val="20"/>
          <w:szCs w:val="20"/>
        </w:rPr>
        <w:t xml:space="preserve"> “Despite their agreement to maintain this position of extreme trust and fidelity and despite having charged the couple</w:t>
      </w:r>
      <w:r w:rsidR="00FC3F8E">
        <w:rPr>
          <w:rFonts w:ascii="Arial" w:hAnsi="Arial" w:cs="Arial"/>
          <w:b/>
          <w:color w:val="000000" w:themeColor="text1"/>
          <w:sz w:val="20"/>
          <w:szCs w:val="20"/>
        </w:rPr>
        <w:t xml:space="preserve"> for</w:t>
      </w:r>
      <w:r w:rsidRPr="003C2CBD">
        <w:rPr>
          <w:rFonts w:ascii="Arial" w:hAnsi="Arial" w:cs="Arial"/>
          <w:b/>
          <w:color w:val="000000" w:themeColor="text1"/>
          <w:sz w:val="20"/>
          <w:szCs w:val="20"/>
        </w:rPr>
        <w:t xml:space="preserve"> storage of their frozen embryos for three years, Pacific Fertility Center destroyed the</w:t>
      </w:r>
      <w:r w:rsidR="00FC3F8E">
        <w:rPr>
          <w:rFonts w:ascii="Arial" w:hAnsi="Arial" w:cs="Arial"/>
          <w:b/>
          <w:color w:val="000000" w:themeColor="text1"/>
          <w:sz w:val="20"/>
          <w:szCs w:val="20"/>
        </w:rPr>
        <w:t>s</w:t>
      </w:r>
      <w:r w:rsidRPr="003C2CBD">
        <w:rPr>
          <w:rFonts w:ascii="Arial" w:hAnsi="Arial" w:cs="Arial"/>
          <w:b/>
          <w:color w:val="000000" w:themeColor="text1"/>
          <w:sz w:val="20"/>
          <w:szCs w:val="20"/>
        </w:rPr>
        <w:t>e embryos by allowing the liquid nitrogen levels in the cryo-storage tank where the embryos were stored to dip below acceptable and necessary levels.  As a result, our client’s embryos, as well as their dreams of future children, were irrevocably destroyed.”</w:t>
      </w:r>
      <w:r w:rsidRPr="003C2CBD">
        <w:rPr>
          <w:rFonts w:ascii="Arial" w:hAnsi="Arial" w:cs="Arial"/>
          <w:color w:val="000000" w:themeColor="text1"/>
          <w:sz w:val="20"/>
          <w:szCs w:val="20"/>
        </w:rPr>
        <w:t xml:space="preserve">  </w:t>
      </w:r>
    </w:p>
    <w:p w14:paraId="359D7BE1" w14:textId="77777777" w:rsidR="00333061" w:rsidRPr="003C2CBD" w:rsidRDefault="00333061" w:rsidP="003C2CBD">
      <w:pPr>
        <w:pStyle w:val="PlainText"/>
        <w:rPr>
          <w:rFonts w:ascii="Arial" w:hAnsi="Arial" w:cs="Arial"/>
          <w:color w:val="000000" w:themeColor="text1"/>
          <w:sz w:val="20"/>
          <w:szCs w:val="20"/>
        </w:rPr>
      </w:pPr>
    </w:p>
    <w:p w14:paraId="75A642BF" w14:textId="0C67AFFE" w:rsidR="006475D7" w:rsidRPr="003C2CBD" w:rsidRDefault="00333061" w:rsidP="003C2CBD">
      <w:pPr>
        <w:pStyle w:val="PlainText"/>
        <w:rPr>
          <w:rFonts w:ascii="Arial" w:hAnsi="Arial" w:cs="Arial"/>
          <w:color w:val="000000" w:themeColor="text1"/>
          <w:sz w:val="20"/>
          <w:szCs w:val="20"/>
        </w:rPr>
      </w:pPr>
      <w:r w:rsidRPr="003C2CBD">
        <w:rPr>
          <w:rFonts w:ascii="Arial" w:hAnsi="Arial" w:cs="Arial"/>
          <w:color w:val="000000" w:themeColor="text1"/>
          <w:sz w:val="20"/>
          <w:szCs w:val="20"/>
        </w:rPr>
        <w:t xml:space="preserve">Wolf </w:t>
      </w:r>
      <w:r w:rsidR="00907B46" w:rsidRPr="003C2CBD">
        <w:rPr>
          <w:rFonts w:ascii="Arial" w:hAnsi="Arial" w:cs="Arial"/>
          <w:color w:val="000000" w:themeColor="text1"/>
          <w:sz w:val="20"/>
          <w:szCs w:val="20"/>
        </w:rPr>
        <w:t>emphasized that</w:t>
      </w:r>
      <w:r w:rsidRPr="003C2CBD">
        <w:rPr>
          <w:rFonts w:ascii="Arial" w:hAnsi="Arial" w:cs="Arial"/>
          <w:color w:val="000000" w:themeColor="text1"/>
          <w:sz w:val="20"/>
          <w:szCs w:val="20"/>
        </w:rPr>
        <w:t xml:space="preserve"> the </w:t>
      </w:r>
      <w:r w:rsidR="00907B46" w:rsidRPr="003C2CBD">
        <w:rPr>
          <w:rFonts w:ascii="Arial" w:hAnsi="Arial" w:cs="Arial"/>
          <w:color w:val="000000" w:themeColor="text1"/>
          <w:sz w:val="20"/>
          <w:szCs w:val="20"/>
        </w:rPr>
        <w:t xml:space="preserve">Pacific Fertility Center </w:t>
      </w:r>
      <w:r w:rsidRPr="003C2CBD">
        <w:rPr>
          <w:rFonts w:ascii="Arial" w:hAnsi="Arial" w:cs="Arial"/>
          <w:color w:val="000000" w:themeColor="text1"/>
          <w:sz w:val="20"/>
          <w:szCs w:val="20"/>
        </w:rPr>
        <w:t xml:space="preserve">case is </w:t>
      </w:r>
      <w:r w:rsidR="00F6764C" w:rsidRPr="003C2CBD">
        <w:rPr>
          <w:rFonts w:ascii="Arial" w:hAnsi="Arial" w:cs="Arial"/>
          <w:color w:val="000000" w:themeColor="text1"/>
          <w:sz w:val="20"/>
          <w:szCs w:val="20"/>
        </w:rPr>
        <w:t>familiar territory</w:t>
      </w:r>
      <w:r w:rsidRPr="003C2CBD">
        <w:rPr>
          <w:rFonts w:ascii="Arial" w:hAnsi="Arial" w:cs="Arial"/>
          <w:color w:val="000000" w:themeColor="text1"/>
          <w:sz w:val="20"/>
          <w:szCs w:val="20"/>
        </w:rPr>
        <w:t xml:space="preserve"> for the </w:t>
      </w:r>
      <w:r w:rsidR="00907B46" w:rsidRPr="003C2CBD">
        <w:rPr>
          <w:rFonts w:ascii="Arial" w:hAnsi="Arial" w:cs="Arial"/>
          <w:color w:val="000000" w:themeColor="text1"/>
          <w:sz w:val="20"/>
          <w:szCs w:val="20"/>
        </w:rPr>
        <w:t>PRW</w:t>
      </w:r>
      <w:r w:rsidRPr="003C2CBD">
        <w:rPr>
          <w:rFonts w:ascii="Arial" w:hAnsi="Arial" w:cs="Arial"/>
          <w:color w:val="000000" w:themeColor="text1"/>
          <w:sz w:val="20"/>
          <w:szCs w:val="20"/>
        </w:rPr>
        <w:t xml:space="preserve"> law firm, which already has handled </w:t>
      </w:r>
      <w:r w:rsidR="00311C15" w:rsidRPr="003C2CBD">
        <w:rPr>
          <w:rFonts w:ascii="Arial" w:hAnsi="Arial" w:cs="Arial"/>
          <w:color w:val="000000" w:themeColor="text1"/>
          <w:sz w:val="20"/>
          <w:szCs w:val="20"/>
        </w:rPr>
        <w:t>multiple</w:t>
      </w:r>
      <w:r w:rsidRPr="003C2CBD">
        <w:rPr>
          <w:rFonts w:ascii="Arial" w:hAnsi="Arial" w:cs="Arial"/>
          <w:color w:val="000000" w:themeColor="text1"/>
          <w:sz w:val="20"/>
          <w:szCs w:val="20"/>
        </w:rPr>
        <w:t xml:space="preserve"> cases in which fertility clinics were accused of either destroying or losing eggs and embryos. Wolf noted that this is a highly specialized are</w:t>
      </w:r>
      <w:r w:rsidR="002479D3" w:rsidRPr="003C2CBD">
        <w:rPr>
          <w:rFonts w:ascii="Arial" w:hAnsi="Arial" w:cs="Arial"/>
          <w:color w:val="000000" w:themeColor="text1"/>
          <w:sz w:val="20"/>
          <w:szCs w:val="20"/>
        </w:rPr>
        <w:t>a</w:t>
      </w:r>
      <w:r w:rsidRPr="003C2CBD">
        <w:rPr>
          <w:rFonts w:ascii="Arial" w:hAnsi="Arial" w:cs="Arial"/>
          <w:color w:val="000000" w:themeColor="text1"/>
          <w:sz w:val="20"/>
          <w:szCs w:val="20"/>
        </w:rPr>
        <w:t xml:space="preserve"> of law and science and that individuals seeking legal representation in the </w:t>
      </w:r>
      <w:r w:rsidR="00907B46" w:rsidRPr="003C2CBD">
        <w:rPr>
          <w:rFonts w:ascii="Arial" w:hAnsi="Arial" w:cs="Arial"/>
          <w:color w:val="000000" w:themeColor="text1"/>
          <w:sz w:val="20"/>
          <w:szCs w:val="20"/>
        </w:rPr>
        <w:t>Pacific Fertility Center</w:t>
      </w:r>
      <w:r w:rsidRPr="003C2CBD">
        <w:rPr>
          <w:rFonts w:ascii="Arial" w:hAnsi="Arial" w:cs="Arial"/>
          <w:color w:val="000000" w:themeColor="text1"/>
          <w:sz w:val="20"/>
          <w:szCs w:val="20"/>
        </w:rPr>
        <w:t xml:space="preserve"> matter would be well advised to look to the law firm that has successfully handled such cases in the past.</w:t>
      </w:r>
    </w:p>
    <w:p w14:paraId="59D0E13D" w14:textId="77777777" w:rsidR="00907B46" w:rsidRPr="003C2CBD" w:rsidRDefault="00907B46" w:rsidP="003C2CBD">
      <w:pPr>
        <w:spacing w:after="0" w:line="240" w:lineRule="auto"/>
        <w:rPr>
          <w:rFonts w:ascii="Arial" w:hAnsi="Arial" w:cs="Arial"/>
          <w:color w:val="000000" w:themeColor="text1"/>
          <w:sz w:val="20"/>
          <w:szCs w:val="20"/>
        </w:rPr>
      </w:pPr>
    </w:p>
    <w:p w14:paraId="610C9208" w14:textId="61726E5C" w:rsidR="003C2CBD" w:rsidRPr="003C2CBD" w:rsidRDefault="00907B46" w:rsidP="003C2CBD">
      <w:pPr>
        <w:spacing w:after="0" w:line="240" w:lineRule="auto"/>
        <w:rPr>
          <w:rFonts w:ascii="Arial" w:hAnsi="Arial" w:cs="Arial"/>
          <w:bCs/>
          <w:color w:val="000000" w:themeColor="text1"/>
          <w:sz w:val="20"/>
          <w:szCs w:val="20"/>
        </w:rPr>
      </w:pPr>
      <w:r w:rsidRPr="003C2CBD">
        <w:rPr>
          <w:rFonts w:ascii="Arial" w:hAnsi="Arial" w:cs="Arial"/>
          <w:bCs/>
          <w:color w:val="000000" w:themeColor="text1"/>
          <w:sz w:val="20"/>
          <w:szCs w:val="20"/>
        </w:rPr>
        <w:t>Couples that entrust eggs/embryos for storage do so often after having exhausted other avenues o</w:t>
      </w:r>
      <w:r w:rsidR="00FC3F8E">
        <w:rPr>
          <w:rFonts w:ascii="Arial" w:hAnsi="Arial" w:cs="Arial"/>
          <w:bCs/>
          <w:color w:val="000000" w:themeColor="text1"/>
          <w:sz w:val="20"/>
          <w:szCs w:val="20"/>
        </w:rPr>
        <w:t>f</w:t>
      </w:r>
      <w:r w:rsidRPr="003C2CBD">
        <w:rPr>
          <w:rFonts w:ascii="Arial" w:hAnsi="Arial" w:cs="Arial"/>
          <w:bCs/>
          <w:color w:val="000000" w:themeColor="text1"/>
          <w:sz w:val="20"/>
          <w:szCs w:val="20"/>
        </w:rPr>
        <w:t xml:space="preserve"> </w:t>
      </w:r>
      <w:r w:rsidR="00FC3F8E">
        <w:rPr>
          <w:rFonts w:ascii="Arial" w:hAnsi="Arial" w:cs="Arial"/>
          <w:bCs/>
          <w:color w:val="000000" w:themeColor="text1"/>
          <w:sz w:val="20"/>
          <w:szCs w:val="20"/>
        </w:rPr>
        <w:t>conception</w:t>
      </w:r>
      <w:r w:rsidRPr="003C2CBD">
        <w:rPr>
          <w:rFonts w:ascii="Arial" w:hAnsi="Arial" w:cs="Arial"/>
          <w:bCs/>
          <w:color w:val="000000" w:themeColor="text1"/>
          <w:sz w:val="20"/>
          <w:szCs w:val="20"/>
        </w:rPr>
        <w:t xml:space="preserve">. In some cases, individuals and couples store eggs at an early age in anticipation of starting a family later in life. In still other cases, families with modest means will go deeply into debt to finance IVF procedures (which often must be repeated) and to pay for short- or long-term egg/embryo storage. For many older individuals and couples, a stored egg or embryo may be their only hope for giving birth with </w:t>
      </w:r>
      <w:r w:rsidR="00FC3F8E" w:rsidRPr="00FC3F8E">
        <w:rPr>
          <w:rFonts w:ascii="Arial" w:hAnsi="Arial" w:cs="Arial"/>
          <w:bCs/>
          <w:color w:val="000000" w:themeColor="text1"/>
          <w:sz w:val="20"/>
          <w:szCs w:val="20"/>
        </w:rPr>
        <w:t>a lower risk of serious complications</w:t>
      </w:r>
      <w:r w:rsidRPr="003C2CBD">
        <w:rPr>
          <w:rFonts w:ascii="Arial" w:hAnsi="Arial" w:cs="Arial"/>
          <w:bCs/>
          <w:color w:val="000000" w:themeColor="text1"/>
          <w:sz w:val="20"/>
          <w:szCs w:val="20"/>
        </w:rPr>
        <w:t>.</w:t>
      </w:r>
    </w:p>
    <w:p w14:paraId="7265F8FF" w14:textId="77777777" w:rsidR="003C2CBD" w:rsidRPr="003C2CBD" w:rsidRDefault="003C2CBD" w:rsidP="003C2CBD">
      <w:pPr>
        <w:spacing w:after="0" w:line="240" w:lineRule="auto"/>
        <w:rPr>
          <w:rFonts w:ascii="Arial" w:hAnsi="Arial" w:cs="Arial"/>
          <w:color w:val="000000" w:themeColor="text1"/>
          <w:sz w:val="20"/>
          <w:szCs w:val="20"/>
        </w:rPr>
      </w:pPr>
    </w:p>
    <w:p w14:paraId="2E1CA115" w14:textId="7E00B0EF" w:rsidR="003C2CBD" w:rsidRPr="003C2CBD" w:rsidRDefault="003C2CBD" w:rsidP="003C2CBD">
      <w:pPr>
        <w:spacing w:after="0" w:line="240" w:lineRule="auto"/>
        <w:rPr>
          <w:rFonts w:ascii="Arial" w:hAnsi="Arial" w:cs="Arial"/>
          <w:bCs/>
          <w:color w:val="000000" w:themeColor="text1"/>
          <w:sz w:val="20"/>
          <w:szCs w:val="20"/>
        </w:rPr>
      </w:pPr>
      <w:r w:rsidRPr="003C2CBD">
        <w:rPr>
          <w:rFonts w:ascii="Arial" w:hAnsi="Arial" w:cs="Arial"/>
          <w:color w:val="000000" w:themeColor="text1"/>
          <w:sz w:val="20"/>
          <w:szCs w:val="20"/>
        </w:rPr>
        <w:t xml:space="preserve">The couple were planning to schedule a transfer of one or more of their embryos </w:t>
      </w:r>
      <w:r w:rsidR="00933147">
        <w:rPr>
          <w:rFonts w:ascii="Arial" w:hAnsi="Arial" w:cs="Arial"/>
          <w:color w:val="000000" w:themeColor="text1"/>
          <w:sz w:val="20"/>
          <w:szCs w:val="20"/>
        </w:rPr>
        <w:t>o</w:t>
      </w:r>
      <w:r w:rsidRPr="003C2CBD">
        <w:rPr>
          <w:rFonts w:ascii="Arial" w:hAnsi="Arial" w:cs="Arial"/>
          <w:color w:val="000000" w:themeColor="text1"/>
          <w:sz w:val="20"/>
          <w:szCs w:val="20"/>
        </w:rPr>
        <w:t>n April 2018. In the meantime, Pacific Fertility stored the embryos—along with thousands of other embryos and eggs—in a cryo-storage tank, Tank No. 4, at Pacific</w:t>
      </w:r>
      <w:r w:rsidR="00FC3F8E">
        <w:rPr>
          <w:rFonts w:ascii="Arial" w:hAnsi="Arial" w:cs="Arial"/>
          <w:color w:val="000000" w:themeColor="text1"/>
          <w:sz w:val="20"/>
          <w:szCs w:val="20"/>
        </w:rPr>
        <w:t xml:space="preserve"> </w:t>
      </w:r>
      <w:r w:rsidR="00FC3F8E" w:rsidRPr="00FC3F8E">
        <w:rPr>
          <w:rFonts w:ascii="Arial" w:hAnsi="Arial" w:cs="Arial"/>
          <w:color w:val="000000" w:themeColor="text1"/>
          <w:sz w:val="20"/>
          <w:szCs w:val="20"/>
        </w:rPr>
        <w:t>Fertility’s</w:t>
      </w:r>
      <w:r w:rsidRPr="003C2CBD">
        <w:rPr>
          <w:rFonts w:ascii="Arial" w:hAnsi="Arial" w:cs="Arial"/>
          <w:color w:val="000000" w:themeColor="text1"/>
          <w:sz w:val="20"/>
          <w:szCs w:val="20"/>
        </w:rPr>
        <w:t xml:space="preserve"> laboratory. The couple paid $600 a year for the storage of their 8 embryos.  </w:t>
      </w:r>
    </w:p>
    <w:p w14:paraId="46003AB0" w14:textId="77777777" w:rsidR="003C2CBD" w:rsidRPr="003C2CBD" w:rsidRDefault="003C2CBD" w:rsidP="003C2CBD">
      <w:pPr>
        <w:spacing w:after="0" w:line="240" w:lineRule="auto"/>
        <w:rPr>
          <w:rFonts w:ascii="Arial" w:hAnsi="Arial" w:cs="Arial"/>
          <w:color w:val="000000" w:themeColor="text1"/>
          <w:sz w:val="20"/>
          <w:szCs w:val="20"/>
        </w:rPr>
      </w:pPr>
    </w:p>
    <w:p w14:paraId="02EEB2EE" w14:textId="4E64EA5D" w:rsidR="003C2CBD" w:rsidRPr="003C2CBD" w:rsidRDefault="003C2CBD" w:rsidP="003C2CBD">
      <w:pPr>
        <w:spacing w:after="0" w:line="240" w:lineRule="auto"/>
        <w:rPr>
          <w:rFonts w:ascii="Arial" w:hAnsi="Arial" w:cs="Arial"/>
          <w:color w:val="000000" w:themeColor="text1"/>
          <w:sz w:val="20"/>
          <w:szCs w:val="20"/>
        </w:rPr>
      </w:pPr>
      <w:r w:rsidRPr="003C2CBD">
        <w:rPr>
          <w:rFonts w:ascii="Arial" w:hAnsi="Arial" w:cs="Arial"/>
          <w:color w:val="000000" w:themeColor="text1"/>
          <w:sz w:val="20"/>
          <w:szCs w:val="20"/>
        </w:rPr>
        <w:t xml:space="preserve">Earlier this month, the couple received devastating news. Pacific </w:t>
      </w:r>
      <w:r w:rsidR="00FC3F8E" w:rsidRPr="00FC3F8E">
        <w:rPr>
          <w:rFonts w:ascii="Arial" w:hAnsi="Arial" w:cs="Arial"/>
          <w:color w:val="000000" w:themeColor="text1"/>
          <w:sz w:val="20"/>
          <w:szCs w:val="20"/>
        </w:rPr>
        <w:t xml:space="preserve">Fertility </w:t>
      </w:r>
      <w:r w:rsidRPr="003C2CBD">
        <w:rPr>
          <w:rFonts w:ascii="Arial" w:hAnsi="Arial" w:cs="Arial"/>
          <w:color w:val="000000" w:themeColor="text1"/>
          <w:sz w:val="20"/>
          <w:szCs w:val="20"/>
        </w:rPr>
        <w:t>emailed them a notice informing them that their stored tissue “</w:t>
      </w:r>
      <w:r w:rsidRPr="003C2CBD">
        <w:rPr>
          <w:rFonts w:ascii="Arial" w:hAnsi="Arial" w:cs="Arial"/>
          <w:i/>
          <w:color w:val="000000" w:themeColor="text1"/>
          <w:sz w:val="20"/>
          <w:szCs w:val="20"/>
        </w:rPr>
        <w:t>may</w:t>
      </w:r>
      <w:r w:rsidRPr="003C2CBD">
        <w:rPr>
          <w:rFonts w:ascii="Arial" w:hAnsi="Arial" w:cs="Arial"/>
          <w:color w:val="000000" w:themeColor="text1"/>
          <w:sz w:val="20"/>
          <w:szCs w:val="20"/>
        </w:rPr>
        <w:t xml:space="preserve"> have been impacted” when the liquid nitrogen in Tank No. 4 fell below necessary levels. The Pacific Fertility email continued: “We are incredibly sorry that this </w:t>
      </w:r>
      <w:r w:rsidRPr="003C2CBD">
        <w:rPr>
          <w:rFonts w:ascii="Arial" w:hAnsi="Arial" w:cs="Arial"/>
          <w:color w:val="000000" w:themeColor="text1"/>
          <w:sz w:val="20"/>
          <w:szCs w:val="20"/>
        </w:rPr>
        <w:lastRenderedPageBreak/>
        <w:t xml:space="preserve">happened and for the anxiety that this will surely cause. We are heartbroken by this situation and our thoughts are with each of you who may have been touched by this event.”  </w:t>
      </w:r>
    </w:p>
    <w:p w14:paraId="7ED1A5F1" w14:textId="77777777" w:rsidR="003C2CBD" w:rsidRPr="003C2CBD" w:rsidRDefault="003C2CBD" w:rsidP="003C2CBD">
      <w:pPr>
        <w:spacing w:after="0" w:line="240" w:lineRule="auto"/>
        <w:rPr>
          <w:rFonts w:ascii="Arial" w:hAnsi="Arial" w:cs="Arial"/>
          <w:color w:val="000000" w:themeColor="text1"/>
          <w:sz w:val="20"/>
          <w:szCs w:val="20"/>
        </w:rPr>
      </w:pPr>
    </w:p>
    <w:p w14:paraId="6B8B15BF" w14:textId="010B3FEA" w:rsidR="003C2CBD" w:rsidRPr="003C2CBD" w:rsidRDefault="003C2CBD" w:rsidP="003C2CBD">
      <w:pPr>
        <w:spacing w:after="0" w:line="240" w:lineRule="auto"/>
        <w:rPr>
          <w:rFonts w:ascii="Arial" w:hAnsi="Arial" w:cs="Arial"/>
          <w:bCs/>
          <w:color w:val="000000" w:themeColor="text1"/>
          <w:sz w:val="20"/>
          <w:szCs w:val="20"/>
        </w:rPr>
      </w:pPr>
      <w:r w:rsidRPr="003C2CBD">
        <w:rPr>
          <w:rFonts w:ascii="Arial" w:hAnsi="Arial" w:cs="Arial"/>
          <w:color w:val="000000" w:themeColor="text1"/>
          <w:sz w:val="20"/>
          <w:szCs w:val="20"/>
        </w:rPr>
        <w:t xml:space="preserve">The couple was informed that several hundred other Pacific </w:t>
      </w:r>
      <w:r w:rsidR="00FC3F8E">
        <w:rPr>
          <w:rFonts w:ascii="Arial" w:hAnsi="Arial" w:cs="Arial"/>
          <w:color w:val="000000" w:themeColor="text1"/>
          <w:sz w:val="20"/>
          <w:szCs w:val="20"/>
        </w:rPr>
        <w:t xml:space="preserve">Fertility </w:t>
      </w:r>
      <w:r w:rsidRPr="003C2CBD">
        <w:rPr>
          <w:rFonts w:ascii="Arial" w:hAnsi="Arial" w:cs="Arial"/>
          <w:color w:val="000000" w:themeColor="text1"/>
          <w:sz w:val="20"/>
          <w:szCs w:val="20"/>
        </w:rPr>
        <w:t xml:space="preserve">clients received the same email. </w:t>
      </w:r>
    </w:p>
    <w:p w14:paraId="7770A136" w14:textId="36E59B7D" w:rsidR="003C2CBD" w:rsidRPr="003C2CBD" w:rsidRDefault="003C2CBD" w:rsidP="003C2CBD">
      <w:pPr>
        <w:spacing w:after="0" w:line="240" w:lineRule="auto"/>
        <w:rPr>
          <w:rFonts w:ascii="Arial" w:hAnsi="Arial" w:cs="Arial"/>
          <w:bCs/>
          <w:color w:val="000000" w:themeColor="text1"/>
          <w:sz w:val="20"/>
          <w:szCs w:val="20"/>
        </w:rPr>
      </w:pPr>
    </w:p>
    <w:p w14:paraId="56E58C2A" w14:textId="726BBA62" w:rsidR="006B4613" w:rsidRPr="003C2CBD" w:rsidRDefault="006B4613" w:rsidP="003C2CBD">
      <w:pPr>
        <w:spacing w:after="0" w:line="240" w:lineRule="auto"/>
        <w:rPr>
          <w:rFonts w:ascii="Arial" w:hAnsi="Arial" w:cs="Arial"/>
          <w:color w:val="000000" w:themeColor="text1"/>
          <w:sz w:val="20"/>
          <w:szCs w:val="20"/>
        </w:rPr>
      </w:pPr>
      <w:r w:rsidRPr="003C2CBD">
        <w:rPr>
          <w:rFonts w:ascii="Arial" w:hAnsi="Arial" w:cs="Arial"/>
          <w:color w:val="000000" w:themeColor="text1"/>
          <w:sz w:val="20"/>
          <w:szCs w:val="20"/>
        </w:rPr>
        <w:t xml:space="preserve">The law firm Peiffer </w:t>
      </w:r>
      <w:proofErr w:type="spellStart"/>
      <w:r w:rsidRPr="003C2CBD">
        <w:rPr>
          <w:rFonts w:ascii="Arial" w:hAnsi="Arial" w:cs="Arial"/>
          <w:color w:val="000000" w:themeColor="text1"/>
          <w:sz w:val="20"/>
          <w:szCs w:val="20"/>
        </w:rPr>
        <w:t>Rosca</w:t>
      </w:r>
      <w:proofErr w:type="spellEnd"/>
      <w:r w:rsidRPr="003C2CBD">
        <w:rPr>
          <w:rFonts w:ascii="Arial" w:hAnsi="Arial" w:cs="Arial"/>
          <w:color w:val="000000" w:themeColor="text1"/>
          <w:sz w:val="20"/>
          <w:szCs w:val="20"/>
        </w:rPr>
        <w:t xml:space="preserve"> Wolf Abdullah </w:t>
      </w:r>
      <w:proofErr w:type="spellStart"/>
      <w:r w:rsidRPr="003C2CBD">
        <w:rPr>
          <w:rFonts w:ascii="Arial" w:hAnsi="Arial" w:cs="Arial"/>
          <w:color w:val="000000" w:themeColor="text1"/>
          <w:sz w:val="20"/>
          <w:szCs w:val="20"/>
        </w:rPr>
        <w:t>Carr</w:t>
      </w:r>
      <w:proofErr w:type="spellEnd"/>
      <w:r w:rsidRPr="003C2CBD">
        <w:rPr>
          <w:rFonts w:ascii="Arial" w:hAnsi="Arial" w:cs="Arial"/>
          <w:color w:val="000000" w:themeColor="text1"/>
          <w:sz w:val="20"/>
          <w:szCs w:val="20"/>
        </w:rPr>
        <w:t xml:space="preserve"> &amp; Kane </w:t>
      </w:r>
      <w:r w:rsidR="00F6764C" w:rsidRPr="003C2CBD">
        <w:rPr>
          <w:rFonts w:ascii="Arial" w:hAnsi="Arial" w:cs="Arial"/>
          <w:color w:val="000000" w:themeColor="text1"/>
          <w:sz w:val="20"/>
          <w:szCs w:val="20"/>
        </w:rPr>
        <w:t xml:space="preserve">maintains </w:t>
      </w:r>
      <w:r w:rsidRPr="003C2CBD">
        <w:rPr>
          <w:rFonts w:ascii="Arial" w:hAnsi="Arial" w:cs="Arial"/>
          <w:color w:val="000000" w:themeColor="text1"/>
          <w:sz w:val="20"/>
          <w:szCs w:val="20"/>
        </w:rPr>
        <w:t xml:space="preserve">offices in </w:t>
      </w:r>
      <w:r w:rsidR="003C2CBD" w:rsidRPr="003C2CBD">
        <w:rPr>
          <w:rFonts w:ascii="Arial" w:hAnsi="Arial" w:cs="Arial"/>
          <w:color w:val="000000" w:themeColor="text1"/>
          <w:sz w:val="20"/>
          <w:szCs w:val="20"/>
        </w:rPr>
        <w:t>San Francisco, Cleveland</w:t>
      </w:r>
      <w:r w:rsidRPr="003C2CBD">
        <w:rPr>
          <w:rFonts w:ascii="Arial" w:hAnsi="Arial" w:cs="Arial"/>
          <w:color w:val="000000" w:themeColor="text1"/>
          <w:sz w:val="20"/>
          <w:szCs w:val="20"/>
        </w:rPr>
        <w:t xml:space="preserve">, New York, Los Angeles, Missouri, and New Orleans. </w:t>
      </w:r>
      <w:r w:rsidR="00F6764C" w:rsidRPr="003C2CBD">
        <w:rPr>
          <w:rFonts w:ascii="Arial" w:hAnsi="Arial" w:cs="Arial"/>
          <w:color w:val="000000" w:themeColor="text1"/>
          <w:sz w:val="20"/>
          <w:szCs w:val="20"/>
        </w:rPr>
        <w:t xml:space="preserve">PRW is available on the web at </w:t>
      </w:r>
      <w:hyperlink r:id="rId7" w:history="1">
        <w:r w:rsidR="00F6764C" w:rsidRPr="003C2CBD">
          <w:rPr>
            <w:rStyle w:val="Hyperlink"/>
            <w:rFonts w:ascii="Arial" w:hAnsi="Arial" w:cs="Arial"/>
            <w:color w:val="000000" w:themeColor="text1"/>
            <w:sz w:val="20"/>
            <w:szCs w:val="20"/>
          </w:rPr>
          <w:t>https://prwlegal.com</w:t>
        </w:r>
      </w:hyperlink>
      <w:r w:rsidR="00F6764C" w:rsidRPr="003C2CBD">
        <w:rPr>
          <w:rFonts w:ascii="Arial" w:hAnsi="Arial" w:cs="Arial"/>
          <w:color w:val="000000" w:themeColor="text1"/>
          <w:sz w:val="20"/>
          <w:szCs w:val="20"/>
        </w:rPr>
        <w:t xml:space="preserve">. </w:t>
      </w:r>
    </w:p>
    <w:p w14:paraId="41F20911" w14:textId="77777777" w:rsidR="00060762" w:rsidRPr="003C2CBD" w:rsidRDefault="00060762" w:rsidP="003C2CBD">
      <w:pPr>
        <w:pStyle w:val="PlainText"/>
        <w:rPr>
          <w:rFonts w:ascii="Arial" w:hAnsi="Arial" w:cs="Arial"/>
          <w:color w:val="000000" w:themeColor="text1"/>
          <w:sz w:val="20"/>
          <w:szCs w:val="20"/>
        </w:rPr>
      </w:pPr>
    </w:p>
    <w:p w14:paraId="7D5298E1" w14:textId="151D78F7" w:rsidR="00060762" w:rsidRPr="003C2CBD" w:rsidRDefault="00060762" w:rsidP="003C2CBD">
      <w:pPr>
        <w:spacing w:after="0" w:line="240" w:lineRule="auto"/>
        <w:rPr>
          <w:rFonts w:ascii="Arial" w:hAnsi="Arial" w:cs="Arial"/>
          <w:color w:val="000000" w:themeColor="text1"/>
          <w:sz w:val="20"/>
          <w:szCs w:val="20"/>
        </w:rPr>
      </w:pPr>
      <w:r w:rsidRPr="003C2CBD">
        <w:rPr>
          <w:rFonts w:ascii="Arial" w:hAnsi="Arial" w:cs="Arial"/>
          <w:b/>
          <w:bCs/>
          <w:color w:val="000000" w:themeColor="text1"/>
          <w:sz w:val="20"/>
          <w:szCs w:val="20"/>
          <w:u w:val="single"/>
        </w:rPr>
        <w:t>CONTACTS:</w:t>
      </w:r>
      <w:r w:rsidRPr="003C2CBD">
        <w:rPr>
          <w:rFonts w:ascii="Arial" w:hAnsi="Arial" w:cs="Arial"/>
          <w:color w:val="000000" w:themeColor="text1"/>
          <w:sz w:val="20"/>
          <w:szCs w:val="20"/>
        </w:rPr>
        <w:t xml:space="preserve">  Alex Frank, (703) 276-3264 or </w:t>
      </w:r>
      <w:hyperlink r:id="rId8" w:history="1">
        <w:r w:rsidRPr="003C2CBD">
          <w:rPr>
            <w:rStyle w:val="Hyperlink"/>
            <w:rFonts w:ascii="Arial" w:hAnsi="Arial" w:cs="Arial"/>
            <w:color w:val="000000" w:themeColor="text1"/>
            <w:sz w:val="20"/>
            <w:szCs w:val="20"/>
          </w:rPr>
          <w:t>afrank@hastingsgroup.com</w:t>
        </w:r>
      </w:hyperlink>
      <w:r w:rsidRPr="003C2CBD">
        <w:rPr>
          <w:rFonts w:ascii="Arial" w:hAnsi="Arial" w:cs="Arial"/>
          <w:color w:val="000000" w:themeColor="text1"/>
          <w:sz w:val="20"/>
          <w:szCs w:val="20"/>
        </w:rPr>
        <w:t xml:space="preserve">. </w:t>
      </w:r>
    </w:p>
    <w:p w14:paraId="64BFE96B" w14:textId="77777777" w:rsidR="00060762" w:rsidRPr="003C2CBD" w:rsidRDefault="00060762" w:rsidP="003C2CBD">
      <w:pPr>
        <w:spacing w:after="0" w:line="240" w:lineRule="auto"/>
        <w:rPr>
          <w:rFonts w:ascii="Arial" w:hAnsi="Arial" w:cs="Arial"/>
          <w:b/>
          <w:color w:val="000000" w:themeColor="text1"/>
          <w:sz w:val="20"/>
          <w:szCs w:val="20"/>
        </w:rPr>
      </w:pPr>
    </w:p>
    <w:p w14:paraId="316AAD7A" w14:textId="329B912F" w:rsidR="00060762" w:rsidRPr="003C2CBD" w:rsidRDefault="00060762" w:rsidP="003C2CBD">
      <w:pPr>
        <w:spacing w:after="0" w:line="240" w:lineRule="auto"/>
        <w:rPr>
          <w:rFonts w:ascii="Arial" w:hAnsi="Arial" w:cs="Arial"/>
          <w:color w:val="000000" w:themeColor="text1"/>
          <w:sz w:val="20"/>
          <w:szCs w:val="20"/>
        </w:rPr>
      </w:pPr>
      <w:r w:rsidRPr="003C2CBD">
        <w:rPr>
          <w:rFonts w:ascii="Arial" w:hAnsi="Arial" w:cs="Arial"/>
          <w:b/>
          <w:color w:val="000000" w:themeColor="text1"/>
          <w:sz w:val="20"/>
          <w:szCs w:val="20"/>
          <w:u w:val="single"/>
        </w:rPr>
        <w:t>EDITOR’S NOTE:</w:t>
      </w:r>
      <w:r w:rsidRPr="003C2CBD">
        <w:rPr>
          <w:rFonts w:ascii="Arial" w:hAnsi="Arial" w:cs="Arial"/>
          <w:b/>
          <w:color w:val="000000" w:themeColor="text1"/>
          <w:sz w:val="20"/>
          <w:szCs w:val="20"/>
        </w:rPr>
        <w:t xml:space="preserve"> </w:t>
      </w:r>
      <w:r w:rsidRPr="003C2CBD">
        <w:rPr>
          <w:rFonts w:ascii="Arial" w:hAnsi="Arial" w:cs="Arial"/>
          <w:color w:val="000000" w:themeColor="text1"/>
          <w:sz w:val="20"/>
          <w:szCs w:val="20"/>
        </w:rPr>
        <w:t xml:space="preserve"> A streaming audio replay of this news event will be available as of </w:t>
      </w:r>
      <w:r w:rsidR="00E53589" w:rsidRPr="003C2CBD">
        <w:rPr>
          <w:rFonts w:ascii="Arial" w:hAnsi="Arial" w:cs="Arial"/>
          <w:color w:val="000000" w:themeColor="text1"/>
          <w:sz w:val="20"/>
          <w:szCs w:val="20"/>
        </w:rPr>
        <w:t>9 p.m. EDT/5 p.m. PDT</w:t>
      </w:r>
      <w:r w:rsidRPr="003C2CBD">
        <w:rPr>
          <w:rFonts w:ascii="Arial" w:hAnsi="Arial" w:cs="Arial"/>
          <w:color w:val="000000" w:themeColor="text1"/>
          <w:sz w:val="20"/>
          <w:szCs w:val="20"/>
        </w:rPr>
        <w:t xml:space="preserve"> at </w:t>
      </w:r>
      <w:r w:rsidR="00E53589" w:rsidRPr="003C2CBD">
        <w:rPr>
          <w:rFonts w:ascii="Arial" w:hAnsi="Arial" w:cs="Arial"/>
          <w:color w:val="000000" w:themeColor="text1"/>
          <w:sz w:val="20"/>
          <w:szCs w:val="20"/>
        </w:rPr>
        <w:t xml:space="preserve"> </w:t>
      </w:r>
      <w:hyperlink r:id="rId9" w:history="1">
        <w:r w:rsidR="00E53589" w:rsidRPr="003C2CBD">
          <w:rPr>
            <w:rStyle w:val="Hyperlink"/>
            <w:rFonts w:ascii="Arial" w:hAnsi="Arial" w:cs="Arial"/>
            <w:color w:val="000000" w:themeColor="text1"/>
            <w:sz w:val="20"/>
            <w:szCs w:val="20"/>
          </w:rPr>
          <w:t>https://www.pacificembryolawsuit.com/</w:t>
        </w:r>
      </w:hyperlink>
      <w:r w:rsidR="00E53589" w:rsidRPr="003C2CBD">
        <w:rPr>
          <w:rFonts w:ascii="Arial" w:hAnsi="Arial" w:cs="Arial"/>
          <w:color w:val="000000" w:themeColor="text1"/>
          <w:sz w:val="20"/>
          <w:szCs w:val="20"/>
        </w:rPr>
        <w:t xml:space="preserve">.  Adam Wolf and Tracy Cowan </w:t>
      </w:r>
      <w:r w:rsidR="006B4613" w:rsidRPr="003C2CBD">
        <w:rPr>
          <w:rFonts w:ascii="Arial" w:hAnsi="Arial" w:cs="Arial"/>
          <w:color w:val="000000" w:themeColor="text1"/>
          <w:sz w:val="20"/>
          <w:szCs w:val="20"/>
        </w:rPr>
        <w:t xml:space="preserve">will be available for in-person interviews in </w:t>
      </w:r>
      <w:r w:rsidR="00E53589" w:rsidRPr="003C2CBD">
        <w:rPr>
          <w:rFonts w:ascii="Arial" w:hAnsi="Arial" w:cs="Arial"/>
          <w:color w:val="000000" w:themeColor="text1"/>
          <w:sz w:val="20"/>
          <w:szCs w:val="20"/>
        </w:rPr>
        <w:t>San Francisco</w:t>
      </w:r>
      <w:r w:rsidR="006B4613" w:rsidRPr="003C2CBD">
        <w:rPr>
          <w:rFonts w:ascii="Arial" w:hAnsi="Arial" w:cs="Arial"/>
          <w:color w:val="000000" w:themeColor="text1"/>
          <w:sz w:val="20"/>
          <w:szCs w:val="20"/>
        </w:rPr>
        <w:t xml:space="preserve">.  </w:t>
      </w:r>
    </w:p>
    <w:p w14:paraId="648DE19B" w14:textId="77777777" w:rsidR="006475D7" w:rsidRPr="003C2CBD" w:rsidRDefault="006475D7" w:rsidP="006475D7">
      <w:pPr>
        <w:pStyle w:val="PlainText"/>
        <w:rPr>
          <w:rFonts w:ascii="Arial" w:hAnsi="Arial" w:cs="Arial"/>
          <w:sz w:val="20"/>
          <w:szCs w:val="20"/>
        </w:rPr>
      </w:pPr>
    </w:p>
    <w:p w14:paraId="3214F1AB" w14:textId="77777777" w:rsidR="006475D7" w:rsidRPr="003C2CBD" w:rsidRDefault="006475D7" w:rsidP="006475D7">
      <w:pPr>
        <w:pStyle w:val="PlainText"/>
        <w:rPr>
          <w:rFonts w:ascii="Arial" w:hAnsi="Arial" w:cs="Arial"/>
          <w:sz w:val="20"/>
          <w:szCs w:val="20"/>
        </w:rPr>
      </w:pPr>
    </w:p>
    <w:p w14:paraId="6887F859" w14:textId="77777777" w:rsidR="006475D7" w:rsidRPr="006475D7" w:rsidRDefault="006475D7" w:rsidP="006475D7">
      <w:pPr>
        <w:pStyle w:val="PlainText"/>
        <w:rPr>
          <w:rFonts w:ascii="Courier New" w:hAnsi="Courier New" w:cs="Courier New"/>
        </w:rPr>
      </w:pPr>
    </w:p>
    <w:p w14:paraId="434F5642" w14:textId="77777777" w:rsidR="006475D7" w:rsidRDefault="006475D7" w:rsidP="006475D7">
      <w:pPr>
        <w:pStyle w:val="PlainText"/>
        <w:rPr>
          <w:rFonts w:ascii="Courier New" w:hAnsi="Courier New" w:cs="Courier New"/>
        </w:rPr>
      </w:pPr>
    </w:p>
    <w:sectPr w:rsidR="006475D7" w:rsidSect="00244A8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F6755"/>
    <w:multiLevelType w:val="hybridMultilevel"/>
    <w:tmpl w:val="F9527C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4C"/>
    <w:rsid w:val="00060762"/>
    <w:rsid w:val="000E534C"/>
    <w:rsid w:val="00146E91"/>
    <w:rsid w:val="002479D3"/>
    <w:rsid w:val="00311C15"/>
    <w:rsid w:val="00333061"/>
    <w:rsid w:val="003C2CBD"/>
    <w:rsid w:val="004D44E9"/>
    <w:rsid w:val="005D5974"/>
    <w:rsid w:val="00635782"/>
    <w:rsid w:val="006475D7"/>
    <w:rsid w:val="00676B6A"/>
    <w:rsid w:val="006B4613"/>
    <w:rsid w:val="00907B46"/>
    <w:rsid w:val="00926AD7"/>
    <w:rsid w:val="00933147"/>
    <w:rsid w:val="00A83D83"/>
    <w:rsid w:val="00A865BC"/>
    <w:rsid w:val="00AB51F8"/>
    <w:rsid w:val="00B410CF"/>
    <w:rsid w:val="00E53589"/>
    <w:rsid w:val="00F6764C"/>
    <w:rsid w:val="00FC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06CD"/>
  <w15:chartTrackingRefBased/>
  <w15:docId w15:val="{041D1E32-E8B6-4C2F-B85B-2D212353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4A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4A88"/>
    <w:rPr>
      <w:rFonts w:ascii="Consolas" w:hAnsi="Consolas"/>
      <w:sz w:val="21"/>
      <w:szCs w:val="21"/>
    </w:rPr>
  </w:style>
  <w:style w:type="character" w:styleId="Hyperlink">
    <w:name w:val="Hyperlink"/>
    <w:basedOn w:val="DefaultParagraphFont"/>
    <w:uiPriority w:val="99"/>
    <w:unhideWhenUsed/>
    <w:rsid w:val="00060762"/>
    <w:rPr>
      <w:color w:val="0563C1" w:themeColor="hyperlink"/>
      <w:u w:val="single"/>
    </w:rPr>
  </w:style>
  <w:style w:type="character" w:styleId="CommentReference">
    <w:name w:val="annotation reference"/>
    <w:basedOn w:val="DefaultParagraphFont"/>
    <w:uiPriority w:val="99"/>
    <w:semiHidden/>
    <w:unhideWhenUsed/>
    <w:rsid w:val="006B4613"/>
    <w:rPr>
      <w:sz w:val="16"/>
      <w:szCs w:val="16"/>
    </w:rPr>
  </w:style>
  <w:style w:type="paragraph" w:styleId="CommentText">
    <w:name w:val="annotation text"/>
    <w:basedOn w:val="Normal"/>
    <w:link w:val="CommentTextChar"/>
    <w:uiPriority w:val="99"/>
    <w:semiHidden/>
    <w:unhideWhenUsed/>
    <w:rsid w:val="006B4613"/>
    <w:pPr>
      <w:spacing w:line="240" w:lineRule="auto"/>
    </w:pPr>
    <w:rPr>
      <w:sz w:val="20"/>
      <w:szCs w:val="20"/>
    </w:rPr>
  </w:style>
  <w:style w:type="character" w:customStyle="1" w:styleId="CommentTextChar">
    <w:name w:val="Comment Text Char"/>
    <w:basedOn w:val="DefaultParagraphFont"/>
    <w:link w:val="CommentText"/>
    <w:uiPriority w:val="99"/>
    <w:semiHidden/>
    <w:rsid w:val="006B4613"/>
    <w:rPr>
      <w:sz w:val="20"/>
      <w:szCs w:val="20"/>
    </w:rPr>
  </w:style>
  <w:style w:type="paragraph" w:styleId="CommentSubject">
    <w:name w:val="annotation subject"/>
    <w:basedOn w:val="CommentText"/>
    <w:next w:val="CommentText"/>
    <w:link w:val="CommentSubjectChar"/>
    <w:uiPriority w:val="99"/>
    <w:semiHidden/>
    <w:unhideWhenUsed/>
    <w:rsid w:val="006B4613"/>
    <w:rPr>
      <w:b/>
      <w:bCs/>
    </w:rPr>
  </w:style>
  <w:style w:type="character" w:customStyle="1" w:styleId="CommentSubjectChar">
    <w:name w:val="Comment Subject Char"/>
    <w:basedOn w:val="CommentTextChar"/>
    <w:link w:val="CommentSubject"/>
    <w:uiPriority w:val="99"/>
    <w:semiHidden/>
    <w:rsid w:val="006B4613"/>
    <w:rPr>
      <w:b/>
      <w:bCs/>
      <w:sz w:val="20"/>
      <w:szCs w:val="20"/>
    </w:rPr>
  </w:style>
  <w:style w:type="paragraph" w:styleId="BalloonText">
    <w:name w:val="Balloon Text"/>
    <w:basedOn w:val="Normal"/>
    <w:link w:val="BalloonTextChar"/>
    <w:uiPriority w:val="99"/>
    <w:semiHidden/>
    <w:unhideWhenUsed/>
    <w:rsid w:val="006B4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613"/>
    <w:rPr>
      <w:rFonts w:ascii="Segoe UI" w:hAnsi="Segoe UI" w:cs="Segoe UI"/>
      <w:sz w:val="18"/>
      <w:szCs w:val="18"/>
    </w:rPr>
  </w:style>
  <w:style w:type="character" w:styleId="UnresolvedMention">
    <w:name w:val="Unresolved Mention"/>
    <w:basedOn w:val="DefaultParagraphFont"/>
    <w:uiPriority w:val="99"/>
    <w:semiHidden/>
    <w:unhideWhenUsed/>
    <w:rsid w:val="00F6764C"/>
    <w:rPr>
      <w:color w:val="808080"/>
      <w:shd w:val="clear" w:color="auto" w:fill="E6E6E6"/>
    </w:rPr>
  </w:style>
  <w:style w:type="paragraph" w:styleId="ListParagraph">
    <w:name w:val="List Paragraph"/>
    <w:basedOn w:val="Normal"/>
    <w:uiPriority w:val="34"/>
    <w:qFormat/>
    <w:rsid w:val="003C2CBD"/>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30973">
      <w:bodyDiv w:val="1"/>
      <w:marLeft w:val="0"/>
      <w:marRight w:val="0"/>
      <w:marTop w:val="0"/>
      <w:marBottom w:val="0"/>
      <w:divBdr>
        <w:top w:val="none" w:sz="0" w:space="0" w:color="auto"/>
        <w:left w:val="none" w:sz="0" w:space="0" w:color="auto"/>
        <w:bottom w:val="none" w:sz="0" w:space="0" w:color="auto"/>
        <w:right w:val="none" w:sz="0" w:space="0" w:color="auto"/>
      </w:divBdr>
    </w:div>
    <w:div w:id="16732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ank@hastingsgroup.com" TargetMode="External"/><Relationship Id="rId3" Type="http://schemas.openxmlformats.org/officeDocument/2006/relationships/settings" Target="settings.xml"/><Relationship Id="rId7" Type="http://schemas.openxmlformats.org/officeDocument/2006/relationships/hyperlink" Target="https://prwleg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wlegal.com/uhfc-embryo-destruction-class-action-press-release/" TargetMode="External"/><Relationship Id="rId11" Type="http://schemas.openxmlformats.org/officeDocument/2006/relationships/theme" Target="theme/theme1.xml"/><Relationship Id="rId5" Type="http://schemas.openxmlformats.org/officeDocument/2006/relationships/hyperlink" Target="https://www.pacificembryolawsui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cificembryolawsu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Stapf</dc:creator>
  <cp:keywords/>
  <dc:description/>
  <cp:lastModifiedBy>Administrator</cp:lastModifiedBy>
  <cp:revision>3</cp:revision>
  <dcterms:created xsi:type="dcterms:W3CDTF">2018-03-15T20:28:00Z</dcterms:created>
  <dcterms:modified xsi:type="dcterms:W3CDTF">2018-03-15T20:28:00Z</dcterms:modified>
</cp:coreProperties>
</file>